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0B07" w14:textId="11FB93AF" w:rsidR="00221E1F" w:rsidRPr="00221E1F" w:rsidRDefault="00221E1F" w:rsidP="00221E1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Poppins" w:eastAsia="Times New Roman" w:hAnsi="Poppins" w:cs="Poppins"/>
          <w:b/>
          <w:bCs/>
          <w:color w:val="212529"/>
          <w:kern w:val="36"/>
          <w:sz w:val="32"/>
          <w:szCs w:val="32"/>
          <w:lang w:eastAsia="fr-FR"/>
          <w14:ligatures w14:val="none"/>
        </w:rPr>
      </w:pPr>
      <w:r w:rsidRPr="00221E1F">
        <w:rPr>
          <w:rFonts w:ascii="Poppins" w:eastAsia="Times New Roman" w:hAnsi="Poppins" w:cs="Poppins"/>
          <w:b/>
          <w:bCs/>
          <w:color w:val="212529"/>
          <w:kern w:val="36"/>
          <w:sz w:val="32"/>
          <w:szCs w:val="32"/>
          <w:lang w:eastAsia="fr-FR"/>
          <w14:ligatures w14:val="none"/>
        </w:rPr>
        <w:t xml:space="preserve">La Chorale La Marjolaine et le Musical </w:t>
      </w:r>
      <w:proofErr w:type="spellStart"/>
      <w:r w:rsidRPr="00221E1F">
        <w:rPr>
          <w:rFonts w:ascii="Poppins" w:eastAsia="Times New Roman" w:hAnsi="Poppins" w:cs="Poppins"/>
          <w:b/>
          <w:bCs/>
          <w:color w:val="212529"/>
          <w:kern w:val="36"/>
          <w:sz w:val="32"/>
          <w:szCs w:val="32"/>
          <w:lang w:eastAsia="fr-FR"/>
          <w14:ligatures w14:val="none"/>
        </w:rPr>
        <w:t>Joyband</w:t>
      </w:r>
      <w:proofErr w:type="spellEnd"/>
      <w:r w:rsidRPr="00221E1F">
        <w:rPr>
          <w:rFonts w:ascii="Poppins" w:eastAsia="Times New Roman" w:hAnsi="Poppins" w:cs="Poppins"/>
          <w:b/>
          <w:bCs/>
          <w:color w:val="212529"/>
          <w:kern w:val="36"/>
          <w:sz w:val="32"/>
          <w:szCs w:val="32"/>
          <w:lang w:eastAsia="fr-FR"/>
          <w14:ligatures w14:val="none"/>
        </w:rPr>
        <w:t xml:space="preserve"> de Rustenhart au diapason</w:t>
      </w:r>
      <w:r>
        <w:rPr>
          <w:rFonts w:ascii="Poppins" w:eastAsia="Times New Roman" w:hAnsi="Poppins" w:cs="Poppins"/>
          <w:b/>
          <w:bCs/>
          <w:color w:val="212529"/>
          <w:kern w:val="36"/>
          <w:sz w:val="32"/>
          <w:szCs w:val="32"/>
          <w:lang w:eastAsia="fr-FR"/>
          <w14:ligatures w14:val="none"/>
        </w:rPr>
        <w:t xml:space="preserve"> </w:t>
      </w:r>
      <w:r w:rsidRPr="00221E1F"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fr-FR"/>
          <w14:ligatures w14:val="none"/>
        </w:rPr>
        <w:t>Du 13/04/2024 au 14/04/2024</w:t>
      </w:r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 </w:t>
      </w:r>
      <w:hyperlink r:id="rId5" w:history="1">
        <w:r w:rsidRPr="00221E1F">
          <w:rPr>
            <w:rFonts w:ascii="Lato" w:eastAsia="Times New Roman" w:hAnsi="Lato" w:cs="Times New Roman"/>
            <w:color w:val="000000"/>
            <w:kern w:val="0"/>
            <w:sz w:val="24"/>
            <w:szCs w:val="24"/>
            <w:u w:val="single"/>
            <w:lang w:eastAsia="fr-FR"/>
            <w14:ligatures w14:val="none"/>
          </w:rPr>
          <w:t xml:space="preserve">Espace </w:t>
        </w:r>
        <w:proofErr w:type="spellStart"/>
        <w:r w:rsidRPr="00221E1F">
          <w:rPr>
            <w:rFonts w:ascii="Lato" w:eastAsia="Times New Roman" w:hAnsi="Lato" w:cs="Times New Roman"/>
            <w:color w:val="000000"/>
            <w:kern w:val="0"/>
            <w:sz w:val="24"/>
            <w:szCs w:val="24"/>
            <w:u w:val="single"/>
            <w:lang w:eastAsia="fr-FR"/>
            <w14:ligatures w14:val="none"/>
          </w:rPr>
          <w:t>Tival</w:t>
        </w:r>
        <w:proofErr w:type="spellEnd"/>
        <w:r w:rsidRPr="00221E1F">
          <w:rPr>
            <w:rFonts w:ascii="Lato" w:eastAsia="Times New Roman" w:hAnsi="Lato" w:cs="Times New Roman"/>
            <w:color w:val="000000"/>
            <w:kern w:val="0"/>
            <w:sz w:val="24"/>
            <w:szCs w:val="24"/>
            <w:u w:val="single"/>
            <w:lang w:eastAsia="fr-FR"/>
            <w14:ligatures w14:val="none"/>
          </w:rPr>
          <w:t xml:space="preserve"> - Kingersheim</w:t>
        </w:r>
      </w:hyperlink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 </w:t>
      </w:r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 xml:space="preserve"> </w:t>
      </w:r>
    </w:p>
    <w:p w14:paraId="7C22C2F1" w14:textId="6DE3470F" w:rsidR="00221E1F" w:rsidRPr="00221E1F" w:rsidRDefault="00221E1F" w:rsidP="00221E1F">
      <w:pPr>
        <w:pBdr>
          <w:bottom w:val="single" w:sz="6" w:space="4" w:color="DEE2E6"/>
        </w:pBd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b/>
          <w:bCs/>
          <w:color w:val="212529"/>
          <w:kern w:val="0"/>
          <w:sz w:val="24"/>
          <w:szCs w:val="24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La Chorale La Marjolaine est heureuse de vous présenter son prochain concert.</w:t>
      </w:r>
    </w:p>
    <w:p w14:paraId="5C9D914F" w14:textId="494EBE3B" w:rsidR="00221E1F" w:rsidRDefault="00221E1F" w:rsidP="00221E1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  <w:r>
        <w:rPr>
          <w:rFonts w:ascii="Lato" w:eastAsia="Times New Roman" w:hAnsi="Lato" w:cs="Times New Roman"/>
          <w:i/>
          <w:iCs/>
          <w:noProof/>
          <w:color w:val="6C757D"/>
          <w:kern w:val="0"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34D7A957" wp14:editId="42B15B24">
            <wp:simplePos x="0" y="0"/>
            <wp:positionH relativeFrom="margin">
              <wp:posOffset>2995549</wp:posOffset>
            </wp:positionH>
            <wp:positionV relativeFrom="paragraph">
              <wp:posOffset>1450466</wp:posOffset>
            </wp:positionV>
            <wp:extent cx="2858262" cy="1905369"/>
            <wp:effectExtent l="0" t="0" r="0" b="0"/>
            <wp:wrapNone/>
            <wp:docPr id="174099118" name="Image 2" descr="Une image contenant habits, personne, chaussures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9118" name="Image 2" descr="Une image contenant habits, personne, chaussures, sourir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98" cy="1909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eastAsia="Times New Roman" w:hAnsi="Lato" w:cs="Times New Roman"/>
          <w:noProof/>
          <w:color w:val="212529"/>
          <w:kern w:val="0"/>
          <w:sz w:val="30"/>
          <w:szCs w:val="30"/>
          <w:lang w:eastAsia="fr-FR"/>
        </w:rPr>
        <w:drawing>
          <wp:anchor distT="0" distB="0" distL="114300" distR="114300" simplePos="0" relativeHeight="251659264" behindDoc="0" locked="0" layoutInCell="1" allowOverlap="1" wp14:anchorId="4C65788C" wp14:editId="3880DD2A">
            <wp:simplePos x="0" y="0"/>
            <wp:positionH relativeFrom="column">
              <wp:posOffset>154559</wp:posOffset>
            </wp:positionH>
            <wp:positionV relativeFrom="paragraph">
              <wp:posOffset>1443101</wp:posOffset>
            </wp:positionV>
            <wp:extent cx="2566416" cy="1924812"/>
            <wp:effectExtent l="0" t="0" r="5715" b="0"/>
            <wp:wrapNone/>
            <wp:docPr id="1509726651" name="Image 3" descr="Une image contenant plein air, arbre, personne, hab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26651" name="Image 3" descr="Une image contenant plein air, arbre, personne, habi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16" cy="1924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 xml:space="preserve">Notre chorale s'associe au Musical </w:t>
      </w:r>
      <w:proofErr w:type="spellStart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JoyBand</w:t>
      </w:r>
      <w:proofErr w:type="spellEnd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 xml:space="preserve"> de Rustenhart créé en 2020. Une vingtaine de jeunes qui se sont regroupés suite à la disparition de l'école de Musique locale. Le Musical </w:t>
      </w:r>
      <w:proofErr w:type="spellStart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JoyBand</w:t>
      </w:r>
      <w:proofErr w:type="spellEnd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 xml:space="preserve"> développe un répertoire mêlant musique pour orchestre tout en dynamique avec de nombreuses reprises de la culture pop actuelle. Ils sont à suivre sur Facebook, Instagram, </w:t>
      </w:r>
      <w:proofErr w:type="spellStart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Tiktok</w:t>
      </w:r>
      <w:proofErr w:type="spellEnd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.</w:t>
      </w:r>
    </w:p>
    <w:p w14:paraId="10618EF9" w14:textId="3BBF9C14" w:rsidR="00221E1F" w:rsidRDefault="00221E1F" w:rsidP="00221E1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3E5C65A3" w14:textId="62451ED7" w:rsidR="00221E1F" w:rsidRDefault="00221E1F" w:rsidP="00221E1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439F5A4B" w14:textId="63A60D14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06F1BC83" w14:textId="77777777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726F360F" w14:textId="77777777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714D5782" w14:textId="405CA42C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79C2B27B" w14:textId="77777777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49FCD470" w14:textId="77777777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</w:p>
    <w:p w14:paraId="58F47DAE" w14:textId="036E9C7D" w:rsidR="00221E1F" w:rsidRDefault="00221E1F" w:rsidP="00221E1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 xml:space="preserve">La Chorale voyagera entre Brel et Soprano avec entre autres Au Printemps, S'il suffisait d'aimer, Nous, La Violoncelliste, Le </w:t>
      </w:r>
      <w:proofErr w:type="spellStart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Coeurdonnier</w:t>
      </w:r>
      <w:proofErr w:type="spellEnd"/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 xml:space="preserve"> et A nos Souvenirs</w:t>
      </w:r>
    </w:p>
    <w:p w14:paraId="368672D3" w14:textId="0B79A939" w:rsidR="00221E1F" w:rsidRPr="00221E1F" w:rsidRDefault="00221E1F" w:rsidP="00221E1F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Le concert comportera 2 parties avec une part Chorale, une part Orchestre et une part ensemble.</w:t>
      </w:r>
    </w:p>
    <w:p w14:paraId="44DE6126" w14:textId="77777777" w:rsidR="00497F81" w:rsidRDefault="00221E1F" w:rsidP="00497F8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Nous vous attendons. Attention les places sont limitées à l'Espace TIVAL donc Réservation presque obligatoir</w:t>
      </w:r>
      <w:r w:rsidR="00497F81"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  <w:t>e</w:t>
      </w:r>
    </w:p>
    <w:p w14:paraId="55365FB7" w14:textId="698E5329" w:rsidR="00221E1F" w:rsidRPr="00221E1F" w:rsidRDefault="00221E1F" w:rsidP="00497F8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30"/>
          <w:szCs w:val="30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A41F13"/>
          <w:kern w:val="0"/>
          <w:sz w:val="24"/>
          <w:szCs w:val="24"/>
          <w:u w:val="single"/>
          <w:lang w:eastAsia="fr-FR"/>
          <w14:ligatures w14:val="none"/>
        </w:rPr>
        <w:t xml:space="preserve">Espace </w:t>
      </w:r>
      <w:proofErr w:type="spellStart"/>
      <w:r w:rsidRPr="00221E1F">
        <w:rPr>
          <w:rFonts w:ascii="Lato" w:eastAsia="Times New Roman" w:hAnsi="Lato" w:cs="Times New Roman"/>
          <w:color w:val="A41F13"/>
          <w:kern w:val="0"/>
          <w:sz w:val="24"/>
          <w:szCs w:val="24"/>
          <w:u w:val="single"/>
          <w:lang w:eastAsia="fr-FR"/>
          <w14:ligatures w14:val="none"/>
        </w:rPr>
        <w:t>Tival</w:t>
      </w:r>
      <w:proofErr w:type="spellEnd"/>
      <w:r w:rsidRPr="00221E1F">
        <w:rPr>
          <w:rFonts w:ascii="Lato" w:eastAsia="Times New Roman" w:hAnsi="Lato" w:cs="Times New Roman"/>
          <w:color w:val="A41F13"/>
          <w:kern w:val="0"/>
          <w:sz w:val="24"/>
          <w:szCs w:val="24"/>
          <w:u w:val="single"/>
          <w:lang w:eastAsia="fr-FR"/>
          <w14:ligatures w14:val="none"/>
        </w:rPr>
        <w:t xml:space="preserve"> - </w:t>
      </w:r>
      <w:hyperlink r:id="rId8" w:history="1">
        <w:r w:rsidRPr="00221E1F">
          <w:rPr>
            <w:rFonts w:ascii="Lato" w:eastAsia="Times New Roman" w:hAnsi="Lato" w:cs="Times New Roman"/>
            <w:color w:val="A41F13"/>
            <w:kern w:val="0"/>
            <w:sz w:val="24"/>
            <w:szCs w:val="24"/>
            <w:u w:val="single"/>
            <w:lang w:eastAsia="fr-FR"/>
            <w14:ligatures w14:val="none"/>
          </w:rPr>
          <w:t>68260 Kingersheim</w:t>
        </w:r>
      </w:hyperlink>
    </w:p>
    <w:p w14:paraId="2202D802" w14:textId="18AD2540" w:rsidR="00221E1F" w:rsidRPr="00497F81" w:rsidRDefault="00497F81" w:rsidP="00497F81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</w:pPr>
      <w:r w:rsidRPr="00497F81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 xml:space="preserve">Réservation : </w:t>
      </w:r>
      <w:r w:rsidR="00221E1F" w:rsidRPr="00497F81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0</w:t>
      </w:r>
      <w:r w:rsidR="00221E1F" w:rsidRPr="00497F81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6 07 17 18 03</w:t>
      </w:r>
      <w:r w:rsidR="00221E1F" w:rsidRPr="00497F81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 xml:space="preserve"> ou </w:t>
      </w:r>
      <w:hyperlink r:id="rId9" w:history="1">
        <w:r w:rsidR="00221E1F" w:rsidRPr="00497F81">
          <w:rPr>
            <w:rStyle w:val="Lienhypertexte"/>
            <w:rFonts w:ascii="Lato" w:eastAsia="Times New Roman" w:hAnsi="Lato" w:cs="Times New Roman"/>
            <w:kern w:val="0"/>
            <w:sz w:val="24"/>
            <w:szCs w:val="24"/>
            <w:lang w:eastAsia="fr-FR"/>
            <w14:ligatures w14:val="none"/>
          </w:rPr>
          <w:t>daniel.lombardet@hotmail.fr</w:t>
        </w:r>
      </w:hyperlink>
      <w:r w:rsidR="00221E1F" w:rsidRPr="00497F81">
        <w:rPr>
          <w:rFonts w:ascii="Lato" w:eastAsia="Times New Roman" w:hAnsi="Lato" w:cs="Times New Roman"/>
          <w:color w:val="A41F13"/>
          <w:kern w:val="0"/>
          <w:sz w:val="24"/>
          <w:szCs w:val="24"/>
          <w:u w:val="single"/>
          <w:lang w:eastAsia="fr-FR"/>
          <w14:ligatures w14:val="none"/>
        </w:rPr>
        <w:t xml:space="preserve"> ou lien ci-après</w:t>
      </w:r>
    </w:p>
    <w:p w14:paraId="56F05B62" w14:textId="77777777" w:rsidR="00497F81" w:rsidRPr="00221E1F" w:rsidRDefault="00497F81" w:rsidP="00497F8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</w:pPr>
      <w:hyperlink r:id="rId10" w:tgtFrame="_blank" w:history="1">
        <w:r w:rsidRPr="00221E1F">
          <w:rPr>
            <w:rFonts w:ascii="Lato" w:eastAsia="Times New Roman" w:hAnsi="Lato" w:cs="Times New Roman"/>
            <w:color w:val="A41F13"/>
            <w:kern w:val="0"/>
            <w:sz w:val="24"/>
            <w:szCs w:val="24"/>
            <w:u w:val="single"/>
            <w:lang w:eastAsia="fr-FR"/>
            <w14:ligatures w14:val="none"/>
          </w:rPr>
          <w:t>https://docs.google.com/forms/d/e/1FAIpQLSf8ea-lS-snG3h8BSuu4DUq-U2r4fK3Tf6lLl2-Eds9p5Vjqg/viewform?usp=pp_url</w:t>
        </w:r>
      </w:hyperlink>
    </w:p>
    <w:p w14:paraId="12D96537" w14:textId="77777777" w:rsidR="00497F81" w:rsidRDefault="00221E1F" w:rsidP="00497F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</w:pPr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Samedi 13 Avril 2024 à 20H30</w:t>
      </w:r>
      <w:r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  <w:t xml:space="preserve"> et </w:t>
      </w:r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Dimanche 14 Avril 2024 à 16H</w:t>
      </w:r>
      <w:r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  <w:t>,</w:t>
      </w:r>
    </w:p>
    <w:p w14:paraId="7BCFC7A7" w14:textId="457ACB63" w:rsidR="00221E1F" w:rsidRPr="00221E1F" w:rsidRDefault="00221E1F" w:rsidP="00497F8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</w:pPr>
      <w:r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  <w:t xml:space="preserve"> </w:t>
      </w:r>
      <w:r w:rsidRPr="00221E1F"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  <w:t>Tarifs :</w:t>
      </w:r>
      <w:r>
        <w:rPr>
          <w:rFonts w:ascii="Poppins" w:eastAsia="Times New Roman" w:hAnsi="Poppins" w:cs="Poppins"/>
          <w:color w:val="212529"/>
          <w:kern w:val="0"/>
          <w:sz w:val="27"/>
          <w:szCs w:val="27"/>
          <w:lang w:eastAsia="fr-FR"/>
          <w14:ligatures w14:val="none"/>
        </w:rPr>
        <w:t xml:space="preserve"> </w:t>
      </w:r>
      <w:r w:rsidRPr="00221E1F">
        <w:rPr>
          <w:rFonts w:ascii="Lato" w:eastAsia="Times New Roman" w:hAnsi="Lato" w:cs="Times New Roman"/>
          <w:color w:val="212529"/>
          <w:kern w:val="0"/>
          <w:sz w:val="24"/>
          <w:szCs w:val="24"/>
          <w:lang w:eastAsia="fr-FR"/>
          <w14:ligatures w14:val="none"/>
        </w:rPr>
        <w:t>5€</w:t>
      </w:r>
    </w:p>
    <w:p w14:paraId="380687E3" w14:textId="77777777" w:rsidR="008610B3" w:rsidRDefault="008610B3"/>
    <w:sectPr w:rsidR="008610B3" w:rsidSect="00637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8441B"/>
    <w:multiLevelType w:val="multilevel"/>
    <w:tmpl w:val="033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1391D"/>
    <w:multiLevelType w:val="hybridMultilevel"/>
    <w:tmpl w:val="C872739C"/>
    <w:lvl w:ilvl="0" w:tplc="C3681E5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6433"/>
    <w:multiLevelType w:val="multilevel"/>
    <w:tmpl w:val="ABDE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7845348">
    <w:abstractNumId w:val="2"/>
  </w:num>
  <w:num w:numId="2" w16cid:durableId="1672492494">
    <w:abstractNumId w:val="0"/>
  </w:num>
  <w:num w:numId="3" w16cid:durableId="117271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1F"/>
    <w:rsid w:val="00221E1F"/>
    <w:rsid w:val="00497F81"/>
    <w:rsid w:val="00637F34"/>
    <w:rsid w:val="0086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6AB7"/>
  <w15:chartTrackingRefBased/>
  <w15:docId w15:val="{F47F8AA3-E7E3-4D5C-BD03-A81DE08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1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1E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1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1E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1E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1E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1E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1E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1E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21E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21E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1E1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1E1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1E1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1E1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1E1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1E1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1E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1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1E1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1E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1E1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1E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1E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1E1F"/>
    <w:rPr>
      <w:b/>
      <w:bCs/>
      <w:smallCaps/>
      <w:color w:val="0F4761" w:themeColor="accent1" w:themeShade="BF"/>
      <w:spacing w:val="5"/>
    </w:rPr>
  </w:style>
  <w:style w:type="paragraph" w:customStyle="1" w:styleId="mt-1">
    <w:name w:val="mt-1"/>
    <w:basedOn w:val="Normal"/>
    <w:rsid w:val="0022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221E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pyright">
    <w:name w:val="copyright"/>
    <w:basedOn w:val="Policepardfaut"/>
    <w:rsid w:val="00221E1F"/>
  </w:style>
  <w:style w:type="character" w:styleId="Mentionnonrsolue">
    <w:name w:val="Unresolved Mention"/>
    <w:basedOn w:val="Policepardfaut"/>
    <w:uiPriority w:val="99"/>
    <w:semiHidden/>
    <w:unhideWhenUsed/>
    <w:rsid w:val="00221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94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s.fr/kingersheim-163_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jds.fr/kingersheim/salles-spectacle/espace-tival-kingersheim-81_L" TargetMode="External"/><Relationship Id="rId10" Type="http://schemas.openxmlformats.org/officeDocument/2006/relationships/hyperlink" Target="https://docs.google.com/forms/d/e/1FAIpQLSf8ea-lS-snG3h8BSuu4DUq-U2r4fK3Tf6lLl2-Eds9p5Vjqg/viewform?usp=pp_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lombardet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LOMBARDET</dc:creator>
  <cp:keywords/>
  <dc:description/>
  <cp:lastModifiedBy>daniel LOMBARDET</cp:lastModifiedBy>
  <cp:revision>1</cp:revision>
  <dcterms:created xsi:type="dcterms:W3CDTF">2024-03-11T10:18:00Z</dcterms:created>
  <dcterms:modified xsi:type="dcterms:W3CDTF">2024-03-11T12:56:00Z</dcterms:modified>
</cp:coreProperties>
</file>